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C36AE" w14:textId="4F1D5102" w:rsidR="004003C0" w:rsidRPr="00C94DEF" w:rsidRDefault="00C94DEF" w:rsidP="003C2024">
      <w:pPr>
        <w:rPr>
          <w:color w:val="auto"/>
          <w:lang w:val="cs-CZ"/>
        </w:rPr>
      </w:pPr>
      <w:r w:rsidRPr="00C94DEF">
        <w:rPr>
          <w:noProof/>
          <w:color w:val="auto"/>
          <w:lang w:val="cs-CZ"/>
        </w:rPr>
        <w:drawing>
          <wp:inline distT="0" distB="0" distL="0" distR="0" wp14:anchorId="18866B39" wp14:editId="44B782AF">
            <wp:extent cx="952500" cy="952500"/>
            <wp:effectExtent l="0" t="0" r="0" b="0"/>
            <wp:docPr id="211693191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DEF">
        <w:rPr>
          <w:noProof/>
          <w:color w:val="auto"/>
          <w:lang w:val="cs-CZ"/>
        </w:rPr>
        <w:drawing>
          <wp:anchor distT="0" distB="0" distL="0" distR="0" simplePos="0" relativeHeight="2" behindDoc="0" locked="0" layoutInCell="1" allowOverlap="1" wp14:anchorId="5B83391C" wp14:editId="5432C714">
            <wp:simplePos x="0" y="0"/>
            <wp:positionH relativeFrom="column">
              <wp:posOffset>2215515</wp:posOffset>
            </wp:positionH>
            <wp:positionV relativeFrom="paragraph">
              <wp:posOffset>-106680</wp:posOffset>
            </wp:positionV>
            <wp:extent cx="939165" cy="939165"/>
            <wp:effectExtent l="0" t="0" r="0" b="0"/>
            <wp:wrapSquare wrapText="largest"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6AA0EE" w14:textId="77777777" w:rsidR="004003C0" w:rsidRPr="00C94DEF" w:rsidRDefault="00000000">
      <w:pPr>
        <w:spacing w:line="240" w:lineRule="auto"/>
        <w:jc w:val="center"/>
        <w:rPr>
          <w:color w:val="auto"/>
          <w:lang w:val="cs-CZ"/>
        </w:rPr>
      </w:pPr>
      <w:r w:rsidRPr="00C94DEF">
        <w:rPr>
          <w:color w:val="auto"/>
          <w:lang w:val="cs-CZ"/>
        </w:rPr>
        <w:t>Společnost Antonína Dvořáka</w:t>
      </w:r>
    </w:p>
    <w:p w14:paraId="66AC8B92" w14:textId="77777777" w:rsidR="004003C0" w:rsidRPr="00C94DEF" w:rsidRDefault="00000000">
      <w:pPr>
        <w:spacing w:line="240" w:lineRule="auto"/>
        <w:jc w:val="center"/>
        <w:rPr>
          <w:color w:val="auto"/>
          <w:lang w:val="cs-CZ"/>
        </w:rPr>
      </w:pPr>
      <w:r w:rsidRPr="00C94DEF">
        <w:rPr>
          <w:color w:val="auto"/>
          <w:lang w:val="cs-CZ"/>
        </w:rPr>
        <w:t>a</w:t>
      </w:r>
    </w:p>
    <w:p w14:paraId="04735A53" w14:textId="77777777" w:rsidR="004003C0" w:rsidRPr="00C94DEF" w:rsidRDefault="00000000">
      <w:pPr>
        <w:spacing w:line="240" w:lineRule="auto"/>
        <w:jc w:val="center"/>
        <w:rPr>
          <w:color w:val="auto"/>
          <w:lang w:val="cs-CZ"/>
        </w:rPr>
      </w:pPr>
      <w:r w:rsidRPr="00C94DEF">
        <w:rPr>
          <w:color w:val="auto"/>
          <w:lang w:val="cs-CZ"/>
        </w:rPr>
        <w:t>Mezinárodní hudební festival Pražské jaro</w:t>
      </w:r>
    </w:p>
    <w:p w14:paraId="585CE669" w14:textId="77777777" w:rsidR="004003C0" w:rsidRPr="00C94DEF" w:rsidRDefault="004003C0">
      <w:pPr>
        <w:spacing w:line="240" w:lineRule="auto"/>
        <w:jc w:val="center"/>
        <w:rPr>
          <w:color w:val="auto"/>
          <w:lang w:val="cs-CZ"/>
        </w:rPr>
      </w:pPr>
    </w:p>
    <w:p w14:paraId="462BCCCB" w14:textId="77777777" w:rsidR="004003C0" w:rsidRPr="00C94DEF" w:rsidRDefault="00000000">
      <w:pPr>
        <w:jc w:val="center"/>
        <w:rPr>
          <w:color w:val="auto"/>
          <w:lang w:val="cs-CZ"/>
        </w:rPr>
      </w:pPr>
      <w:r w:rsidRPr="00C94DEF">
        <w:rPr>
          <w:color w:val="auto"/>
          <w:lang w:val="cs-CZ"/>
        </w:rPr>
        <w:t>Vás zve na</w:t>
      </w:r>
    </w:p>
    <w:p w14:paraId="195C5D3E" w14:textId="77777777" w:rsidR="004003C0" w:rsidRDefault="004003C0">
      <w:pPr>
        <w:jc w:val="center"/>
        <w:rPr>
          <w:color w:val="auto"/>
          <w:lang w:val="cs-CZ"/>
        </w:rPr>
      </w:pPr>
    </w:p>
    <w:p w14:paraId="7E74BBDC" w14:textId="77777777" w:rsidR="007935E2" w:rsidRPr="00C94DEF" w:rsidRDefault="007935E2">
      <w:pPr>
        <w:jc w:val="center"/>
        <w:rPr>
          <w:color w:val="auto"/>
          <w:lang w:val="cs-CZ"/>
        </w:rPr>
      </w:pPr>
    </w:p>
    <w:p w14:paraId="0771D0AB" w14:textId="77777777" w:rsidR="004003C0" w:rsidRPr="00C94DEF" w:rsidRDefault="00000000">
      <w:pPr>
        <w:jc w:val="center"/>
        <w:rPr>
          <w:color w:val="auto"/>
          <w:sz w:val="32"/>
          <w:szCs w:val="32"/>
          <w:lang w:val="cs-CZ"/>
        </w:rPr>
      </w:pPr>
      <w:r w:rsidRPr="00C94DEF">
        <w:rPr>
          <w:b/>
          <w:bCs/>
          <w:i/>
          <w:iCs/>
          <w:color w:val="auto"/>
          <w:sz w:val="32"/>
          <w:szCs w:val="32"/>
          <w:lang w:val="cs-CZ"/>
        </w:rPr>
        <w:t>Pietní vzpomínku u hrobu skladatele Antonína Dvořáka</w:t>
      </w:r>
    </w:p>
    <w:p w14:paraId="345EEBFD" w14:textId="77777777" w:rsidR="004003C0" w:rsidRPr="00C94DEF" w:rsidRDefault="00000000">
      <w:pPr>
        <w:jc w:val="center"/>
        <w:rPr>
          <w:b/>
          <w:i/>
          <w:iCs/>
          <w:color w:val="auto"/>
          <w:highlight w:val="white"/>
          <w:lang w:val="cs-CZ"/>
        </w:rPr>
      </w:pPr>
      <w:r w:rsidRPr="00C94DEF">
        <w:rPr>
          <w:b/>
          <w:i/>
          <w:iCs/>
          <w:color w:val="auto"/>
          <w:shd w:val="clear" w:color="auto" w:fill="FFFFFF"/>
          <w:lang w:val="cs-CZ"/>
        </w:rPr>
        <w:t>u příležitosti 120. výročí Mistrova úmrtí (+ 1. 5. 1904)</w:t>
      </w:r>
    </w:p>
    <w:p w14:paraId="389027C5" w14:textId="77777777" w:rsidR="004003C0" w:rsidRPr="00C94DEF" w:rsidRDefault="00000000">
      <w:pPr>
        <w:jc w:val="center"/>
        <w:rPr>
          <w:color w:val="auto"/>
          <w:lang w:val="cs-CZ"/>
        </w:rPr>
      </w:pPr>
      <w:r w:rsidRPr="00C94DEF">
        <w:rPr>
          <w:b/>
          <w:i/>
          <w:iCs/>
          <w:color w:val="auto"/>
          <w:shd w:val="clear" w:color="auto" w:fill="FFFFFF"/>
          <w:lang w:val="cs-CZ"/>
        </w:rPr>
        <w:t xml:space="preserve"> koná se</w:t>
      </w:r>
    </w:p>
    <w:p w14:paraId="0D5288C3" w14:textId="77777777" w:rsidR="004003C0" w:rsidRPr="00C94DEF" w:rsidRDefault="004003C0">
      <w:pPr>
        <w:jc w:val="center"/>
        <w:rPr>
          <w:b/>
          <w:i/>
          <w:iCs/>
          <w:color w:val="auto"/>
          <w:highlight w:val="white"/>
          <w:lang w:val="cs-CZ"/>
        </w:rPr>
      </w:pPr>
    </w:p>
    <w:p w14:paraId="32554C4D" w14:textId="77777777" w:rsidR="004003C0" w:rsidRPr="00C94DEF" w:rsidRDefault="00000000">
      <w:pPr>
        <w:jc w:val="center"/>
        <w:rPr>
          <w:color w:val="auto"/>
          <w:sz w:val="36"/>
          <w:szCs w:val="36"/>
          <w:u w:val="single"/>
          <w:lang w:val="cs-CZ"/>
        </w:rPr>
      </w:pPr>
      <w:r w:rsidRPr="00C94DEF">
        <w:rPr>
          <w:b/>
          <w:bCs/>
          <w:i/>
          <w:iCs/>
          <w:color w:val="auto"/>
          <w:sz w:val="36"/>
          <w:szCs w:val="36"/>
          <w:u w:val="single"/>
          <w:lang w:val="cs-CZ"/>
        </w:rPr>
        <w:t>v pondělí 29. dubna 2024, 17:00 hodin, Vyšehradský hřbitov, Praha 2 - Vyšehrad</w:t>
      </w:r>
    </w:p>
    <w:p w14:paraId="0D5CE6F0" w14:textId="77777777" w:rsidR="004003C0" w:rsidRPr="00C94DEF" w:rsidRDefault="004003C0">
      <w:pPr>
        <w:jc w:val="center"/>
        <w:rPr>
          <w:b/>
          <w:color w:val="auto"/>
          <w:shd w:val="clear" w:color="auto" w:fill="FFFFFF"/>
          <w:lang w:val="cs-CZ"/>
        </w:rPr>
      </w:pPr>
    </w:p>
    <w:p w14:paraId="6594A37C" w14:textId="77777777" w:rsidR="004003C0" w:rsidRPr="00C94DEF" w:rsidRDefault="00000000">
      <w:pPr>
        <w:jc w:val="center"/>
        <w:rPr>
          <w:b/>
          <w:i/>
          <w:color w:val="auto"/>
          <w:highlight w:val="white"/>
          <w:lang w:val="cs-CZ"/>
        </w:rPr>
      </w:pPr>
      <w:r w:rsidRPr="00C94DEF">
        <w:rPr>
          <w:b/>
          <w:i/>
          <w:color w:val="auto"/>
          <w:shd w:val="clear" w:color="auto" w:fill="FFFFFF"/>
          <w:lang w:val="cs-CZ"/>
        </w:rPr>
        <w:t xml:space="preserve">proslov Pavel </w:t>
      </w:r>
      <w:proofErr w:type="gramStart"/>
      <w:r w:rsidRPr="00C94DEF">
        <w:rPr>
          <w:b/>
          <w:i/>
          <w:color w:val="auto"/>
          <w:shd w:val="clear" w:color="auto" w:fill="FFFFFF"/>
          <w:lang w:val="cs-CZ"/>
        </w:rPr>
        <w:t>Trojan - ředitel</w:t>
      </w:r>
      <w:proofErr w:type="gramEnd"/>
      <w:r w:rsidRPr="00C94DEF">
        <w:rPr>
          <w:b/>
          <w:i/>
          <w:color w:val="auto"/>
          <w:shd w:val="clear" w:color="auto" w:fill="FFFFFF"/>
          <w:lang w:val="cs-CZ"/>
        </w:rPr>
        <w:t xml:space="preserve"> MHF Pražské jaro</w:t>
      </w:r>
    </w:p>
    <w:p w14:paraId="1250B759" w14:textId="77777777" w:rsidR="004003C0" w:rsidRPr="00C94DEF" w:rsidRDefault="00000000">
      <w:pPr>
        <w:jc w:val="center"/>
        <w:rPr>
          <w:b/>
          <w:i/>
          <w:color w:val="auto"/>
          <w:highlight w:val="white"/>
          <w:lang w:val="cs-CZ"/>
        </w:rPr>
      </w:pPr>
      <w:r w:rsidRPr="00C94DEF">
        <w:rPr>
          <w:b/>
          <w:i/>
          <w:color w:val="auto"/>
          <w:shd w:val="clear" w:color="auto" w:fill="FFFFFF"/>
          <w:lang w:val="cs-CZ"/>
        </w:rPr>
        <w:t xml:space="preserve">vystoupí Pražský smíšený sbor za řízení sbormistra a uměleckého  vedoucího Jiřího </w:t>
      </w:r>
      <w:proofErr w:type="spellStart"/>
      <w:r w:rsidRPr="00C94DEF">
        <w:rPr>
          <w:b/>
          <w:i/>
          <w:color w:val="auto"/>
          <w:shd w:val="clear" w:color="auto" w:fill="FFFFFF"/>
          <w:lang w:val="cs-CZ"/>
        </w:rPr>
        <w:t>Petrdlíka</w:t>
      </w:r>
      <w:proofErr w:type="spellEnd"/>
    </w:p>
    <w:p w14:paraId="3D968901" w14:textId="77777777" w:rsidR="004003C0" w:rsidRDefault="004003C0">
      <w:pPr>
        <w:jc w:val="center"/>
        <w:rPr>
          <w:b/>
          <w:color w:val="auto"/>
          <w:shd w:val="clear" w:color="auto" w:fill="FFFFFF"/>
          <w:lang w:val="cs-CZ"/>
        </w:rPr>
      </w:pPr>
    </w:p>
    <w:p w14:paraId="04BFEBFA" w14:textId="77777777" w:rsidR="00F1562D" w:rsidRDefault="00F1562D">
      <w:pPr>
        <w:jc w:val="center"/>
        <w:rPr>
          <w:b/>
          <w:color w:val="auto"/>
          <w:shd w:val="clear" w:color="auto" w:fill="FFFFFF"/>
          <w:lang w:val="cs-CZ"/>
        </w:rPr>
      </w:pPr>
    </w:p>
    <w:p w14:paraId="2EA4FB51" w14:textId="77777777" w:rsidR="00F1562D" w:rsidRPr="00C94DEF" w:rsidRDefault="00F1562D">
      <w:pPr>
        <w:jc w:val="center"/>
        <w:rPr>
          <w:b/>
          <w:color w:val="auto"/>
          <w:shd w:val="clear" w:color="auto" w:fill="FFFFFF"/>
          <w:lang w:val="cs-CZ"/>
        </w:rPr>
      </w:pPr>
    </w:p>
    <w:p w14:paraId="11E7D048" w14:textId="77777777" w:rsidR="004003C0" w:rsidRPr="00C94DEF" w:rsidRDefault="00000000">
      <w:pPr>
        <w:jc w:val="center"/>
        <w:rPr>
          <w:b/>
          <w:color w:val="auto"/>
          <w:highlight w:val="white"/>
          <w:lang w:val="cs-CZ"/>
        </w:rPr>
      </w:pPr>
      <w:r w:rsidRPr="00C94DEF">
        <w:rPr>
          <w:b/>
          <w:color w:val="auto"/>
          <w:shd w:val="clear" w:color="auto" w:fill="FFFFFF"/>
          <w:lang w:val="cs-CZ"/>
        </w:rPr>
        <w:t>Položení  květin doporučujeme nejdéle 10 minut před začátkem slavnosti</w:t>
      </w:r>
    </w:p>
    <w:p w14:paraId="052E1700" w14:textId="77777777" w:rsidR="004003C0" w:rsidRPr="00C94DEF" w:rsidRDefault="004003C0">
      <w:pPr>
        <w:jc w:val="center"/>
        <w:rPr>
          <w:color w:val="auto"/>
          <w:shd w:val="clear" w:color="auto" w:fill="FFFFFF"/>
          <w:lang w:val="cs-CZ"/>
        </w:rPr>
      </w:pPr>
    </w:p>
    <w:p w14:paraId="154D8F68" w14:textId="77777777" w:rsidR="004003C0" w:rsidRDefault="00000000">
      <w:pPr>
        <w:jc w:val="center"/>
        <w:rPr>
          <w:color w:val="000000"/>
          <w:shd w:val="clear" w:color="auto" w:fill="FFFFFF"/>
          <w:lang w:val="cs-CZ"/>
        </w:rPr>
      </w:pPr>
      <w:r>
        <w:rPr>
          <w:color w:val="000000"/>
          <w:shd w:val="clear" w:color="auto" w:fill="FFFFFF"/>
          <w:lang w:val="cs-CZ"/>
        </w:rPr>
        <w:t>Upozorňujeme,  že se Vyšehradský hřbitov  uzavírá v 18:00 hodin</w:t>
      </w:r>
    </w:p>
    <w:p w14:paraId="5F054E76" w14:textId="77777777" w:rsidR="009C52C6" w:rsidRPr="00AB6256" w:rsidRDefault="00000000" w:rsidP="009C52C6">
      <w:pPr>
        <w:jc w:val="center"/>
        <w:rPr>
          <w:color w:val="auto"/>
          <w:sz w:val="22"/>
          <w:szCs w:val="22"/>
          <w:lang w:val="cs-CZ"/>
        </w:rPr>
      </w:pPr>
      <w:hyperlink r:id="rId6" w:history="1">
        <w:r w:rsidR="009C52C6" w:rsidRPr="00AB6256">
          <w:rPr>
            <w:rStyle w:val="Hypertextovodkaz"/>
            <w:color w:val="auto"/>
            <w:sz w:val="22"/>
            <w:szCs w:val="22"/>
            <w:u w:val="none"/>
            <w:lang w:val="cs-CZ"/>
          </w:rPr>
          <w:t>www.dvorakantonin.com</w:t>
        </w:r>
      </w:hyperlink>
    </w:p>
    <w:p w14:paraId="699FE659" w14:textId="77777777" w:rsidR="009C52C6" w:rsidRDefault="009C52C6" w:rsidP="009C52C6">
      <w:pPr>
        <w:jc w:val="center"/>
        <w:rPr>
          <w:lang w:val="cs-CZ"/>
        </w:rPr>
      </w:pPr>
      <w:r>
        <w:rPr>
          <w:sz w:val="22"/>
          <w:szCs w:val="22"/>
          <w:lang w:val="cs-CZ"/>
        </w:rPr>
        <w:t>www.festival.cz</w:t>
      </w:r>
    </w:p>
    <w:p w14:paraId="13054BA7" w14:textId="77777777" w:rsidR="009C52C6" w:rsidRPr="00C94DEF" w:rsidRDefault="009C52C6">
      <w:pPr>
        <w:jc w:val="center"/>
        <w:rPr>
          <w:lang w:val="cs-CZ"/>
        </w:rPr>
      </w:pPr>
    </w:p>
    <w:sectPr w:rsidR="009C52C6" w:rsidRPr="00C94DEF">
      <w:pgSz w:w="11906" w:h="16838"/>
      <w:pgMar w:top="1417" w:right="1417" w:bottom="1417" w:left="1417" w:header="0" w:footer="0" w:gutter="0"/>
      <w:cols w:space="708"/>
      <w:formProt w:val="0"/>
      <w:docGrid w:linePitch="360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3C0"/>
    <w:rsid w:val="003C2024"/>
    <w:rsid w:val="004003C0"/>
    <w:rsid w:val="007935E2"/>
    <w:rsid w:val="009C52C6"/>
    <w:rsid w:val="00AB6256"/>
    <w:rsid w:val="00C94DEF"/>
    <w:rsid w:val="00F1562D"/>
    <w:rsid w:val="00F3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3B915"/>
  <w15:docId w15:val="{2D1650FB-B414-4713-9904-1FDE83EC0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Cs w:val="28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color w:val="00000A"/>
      <w:sz w:val="28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character" w:styleId="Hypertextovodkaz">
    <w:name w:val="Hyperlink"/>
    <w:basedOn w:val="Standardnpsmoodstavce"/>
    <w:uiPriority w:val="99"/>
    <w:semiHidden/>
    <w:unhideWhenUsed/>
    <w:rsid w:val="009C52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6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vorakantonin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94</Words>
  <Characters>557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Hallová</dc:creator>
  <dc:description/>
  <cp:lastModifiedBy>Markéta Hallová</cp:lastModifiedBy>
  <cp:revision>12</cp:revision>
  <dcterms:created xsi:type="dcterms:W3CDTF">2024-04-15T18:41:00Z</dcterms:created>
  <dcterms:modified xsi:type="dcterms:W3CDTF">2024-04-19T08:54:00Z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